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A8B82" w14:textId="6BE546C7" w:rsidR="00055B25" w:rsidRPr="00EF4C6E" w:rsidRDefault="002B0E40" w:rsidP="002B0E40">
      <w:pPr>
        <w:spacing w:after="0"/>
        <w:ind w:left="4536"/>
        <w:rPr>
          <w:rFonts w:ascii="Garamond" w:hAnsi="Garamond" w:cs="Times New Roman"/>
          <w:b/>
          <w:bCs/>
          <w:sz w:val="24"/>
          <w:szCs w:val="24"/>
        </w:rPr>
      </w:pPr>
      <w:r w:rsidRPr="00EF4C6E">
        <w:rPr>
          <w:rFonts w:ascii="Garamond" w:hAnsi="Garamond" w:cs="Times New Roman"/>
          <w:b/>
          <w:bCs/>
          <w:sz w:val="24"/>
          <w:szCs w:val="24"/>
        </w:rPr>
        <w:t>Центральный аппарат</w:t>
      </w:r>
      <w:r w:rsidR="007C3DB8" w:rsidRPr="00EF4C6E">
        <w:rPr>
          <w:rFonts w:ascii="Garamond" w:hAnsi="Garamond" w:cs="Times New Roman"/>
          <w:b/>
          <w:bCs/>
          <w:sz w:val="24"/>
          <w:szCs w:val="24"/>
        </w:rPr>
        <w:t xml:space="preserve"> Следственного комитета </w:t>
      </w:r>
      <w:r w:rsidRPr="00EF4C6E">
        <w:rPr>
          <w:rFonts w:ascii="Garamond" w:hAnsi="Garamond" w:cs="Times New Roman"/>
          <w:b/>
          <w:bCs/>
          <w:sz w:val="24"/>
          <w:szCs w:val="24"/>
        </w:rPr>
        <w:t>Республики Беларусь</w:t>
      </w:r>
    </w:p>
    <w:p w14:paraId="5CA1A56C" w14:textId="06B0E349" w:rsidR="007C3DB8" w:rsidRPr="00EF4C6E" w:rsidRDefault="002B0E40" w:rsidP="007C3DB8">
      <w:pPr>
        <w:spacing w:after="0"/>
        <w:ind w:left="4536"/>
        <w:rPr>
          <w:rFonts w:ascii="Garamond" w:hAnsi="Garamond" w:cs="Times New Roman"/>
          <w:sz w:val="24"/>
          <w:szCs w:val="24"/>
        </w:rPr>
      </w:pPr>
      <w:r w:rsidRPr="00EF4C6E">
        <w:rPr>
          <w:rFonts w:ascii="Garamond" w:hAnsi="Garamond" w:cs="Times New Roman"/>
          <w:sz w:val="24"/>
          <w:szCs w:val="24"/>
        </w:rPr>
        <w:t>220 034, г. Минск, ул. Фрунзе, 19</w:t>
      </w:r>
    </w:p>
    <w:p w14:paraId="492350F4" w14:textId="77777777" w:rsidR="007C3DB8" w:rsidRPr="00EF4C6E" w:rsidRDefault="007C3DB8" w:rsidP="007C3DB8">
      <w:pPr>
        <w:spacing w:after="0"/>
        <w:ind w:left="4536"/>
        <w:rPr>
          <w:rFonts w:ascii="Garamond" w:hAnsi="Garamond" w:cs="Times New Roman"/>
          <w:sz w:val="24"/>
          <w:szCs w:val="24"/>
        </w:rPr>
      </w:pPr>
    </w:p>
    <w:p w14:paraId="4AA6E137" w14:textId="64C88B78" w:rsidR="00EC0325" w:rsidRPr="00EC0325" w:rsidRDefault="007B0741" w:rsidP="007C3DB8">
      <w:pPr>
        <w:spacing w:after="0"/>
        <w:ind w:left="4536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Иванова</w:t>
      </w:r>
      <w:r w:rsidR="00EC0325" w:rsidRPr="00EC0325">
        <w:rPr>
          <w:rFonts w:ascii="Garamond" w:hAnsi="Garamond" w:cs="Times New Roman"/>
          <w:b/>
          <w:bCs/>
          <w:sz w:val="24"/>
          <w:szCs w:val="24"/>
        </w:rPr>
        <w:t xml:space="preserve"> Галина Викторовна</w:t>
      </w:r>
    </w:p>
    <w:p w14:paraId="01D454F5" w14:textId="6AA0038A" w:rsidR="00D0615C" w:rsidRPr="00EF4C6E" w:rsidRDefault="00EC0325" w:rsidP="007C3DB8">
      <w:pPr>
        <w:spacing w:after="0"/>
        <w:ind w:left="4536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220 00</w:t>
      </w:r>
      <w:r w:rsidR="007B0741">
        <w:rPr>
          <w:rFonts w:ascii="Garamond" w:hAnsi="Garamond" w:cs="Times New Roman"/>
          <w:sz w:val="24"/>
          <w:szCs w:val="24"/>
        </w:rPr>
        <w:t>0</w:t>
      </w:r>
      <w:r>
        <w:rPr>
          <w:rFonts w:ascii="Garamond" w:hAnsi="Garamond" w:cs="Times New Roman"/>
          <w:sz w:val="24"/>
          <w:szCs w:val="24"/>
        </w:rPr>
        <w:t xml:space="preserve">, г. </w:t>
      </w:r>
      <w:r w:rsidRPr="00EC0325">
        <w:rPr>
          <w:rFonts w:ascii="Garamond" w:hAnsi="Garamond" w:cs="Times New Roman"/>
          <w:sz w:val="24"/>
          <w:szCs w:val="24"/>
        </w:rPr>
        <w:t xml:space="preserve">Минск, </w:t>
      </w:r>
      <w:r>
        <w:rPr>
          <w:rFonts w:ascii="Garamond" w:hAnsi="Garamond" w:cs="Times New Roman"/>
          <w:sz w:val="24"/>
          <w:szCs w:val="24"/>
        </w:rPr>
        <w:t xml:space="preserve">ул. </w:t>
      </w:r>
      <w:r w:rsidRPr="00EC0325">
        <w:rPr>
          <w:rFonts w:ascii="Garamond" w:hAnsi="Garamond" w:cs="Times New Roman"/>
          <w:sz w:val="24"/>
          <w:szCs w:val="24"/>
        </w:rPr>
        <w:t>М</w:t>
      </w:r>
      <w:r w:rsidR="007B0741">
        <w:rPr>
          <w:rFonts w:ascii="Garamond" w:hAnsi="Garamond" w:cs="Times New Roman"/>
          <w:sz w:val="24"/>
          <w:szCs w:val="24"/>
        </w:rPr>
        <w:t>инская</w:t>
      </w:r>
      <w:r w:rsidRPr="00EC0325">
        <w:rPr>
          <w:rFonts w:ascii="Garamond" w:hAnsi="Garamond" w:cs="Times New Roman"/>
          <w:sz w:val="24"/>
          <w:szCs w:val="24"/>
        </w:rPr>
        <w:t xml:space="preserve"> </w:t>
      </w:r>
      <w:r w:rsidR="007B0741">
        <w:rPr>
          <w:rFonts w:ascii="Garamond" w:hAnsi="Garamond" w:cs="Times New Roman"/>
          <w:sz w:val="24"/>
          <w:szCs w:val="24"/>
        </w:rPr>
        <w:t>00</w:t>
      </w:r>
      <w:r w:rsidRPr="00EC0325">
        <w:rPr>
          <w:rFonts w:ascii="Garamond" w:hAnsi="Garamond" w:cs="Times New Roman"/>
          <w:sz w:val="24"/>
          <w:szCs w:val="24"/>
        </w:rPr>
        <w:t>-</w:t>
      </w:r>
      <w:r w:rsidR="007B0741">
        <w:rPr>
          <w:rFonts w:ascii="Garamond" w:hAnsi="Garamond" w:cs="Times New Roman"/>
          <w:sz w:val="24"/>
          <w:szCs w:val="24"/>
        </w:rPr>
        <w:t>00</w:t>
      </w:r>
    </w:p>
    <w:p w14:paraId="1CE41631" w14:textId="77777777" w:rsidR="00DA32CD" w:rsidRDefault="00DA32CD" w:rsidP="007C3DB8">
      <w:pPr>
        <w:spacing w:after="0"/>
        <w:ind w:left="4536"/>
        <w:rPr>
          <w:rFonts w:ascii="Garamond" w:hAnsi="Garamond" w:cs="Times New Roman"/>
          <w:sz w:val="24"/>
          <w:szCs w:val="24"/>
        </w:rPr>
      </w:pPr>
    </w:p>
    <w:p w14:paraId="1F6CB037" w14:textId="77777777" w:rsidR="00D42CCB" w:rsidRPr="00EF4C6E" w:rsidRDefault="00D42CCB" w:rsidP="007C3DB8">
      <w:pPr>
        <w:spacing w:after="0"/>
        <w:ind w:left="4536"/>
        <w:rPr>
          <w:rFonts w:ascii="Garamond" w:hAnsi="Garamond" w:cs="Times New Roman"/>
          <w:sz w:val="24"/>
          <w:szCs w:val="24"/>
        </w:rPr>
      </w:pPr>
    </w:p>
    <w:p w14:paraId="6A3A849B" w14:textId="1EAA6FE6" w:rsidR="00DA32CD" w:rsidRPr="00EF4C6E" w:rsidRDefault="00DA32CD" w:rsidP="00DA32CD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F4C6E">
        <w:rPr>
          <w:rFonts w:ascii="Garamond" w:hAnsi="Garamond" w:cs="Times New Roman"/>
          <w:b/>
          <w:bCs/>
          <w:sz w:val="24"/>
          <w:szCs w:val="24"/>
        </w:rPr>
        <w:t>ХОДАТАЙСТВО</w:t>
      </w:r>
    </w:p>
    <w:p w14:paraId="4824F2E8" w14:textId="77777777" w:rsidR="00D42CCB" w:rsidRPr="00EF4C6E" w:rsidRDefault="00D42CCB" w:rsidP="007B0741">
      <w:pPr>
        <w:spacing w:after="0"/>
        <w:rPr>
          <w:rFonts w:ascii="Garamond" w:hAnsi="Garamond" w:cs="Times New Roman"/>
          <w:sz w:val="24"/>
          <w:szCs w:val="24"/>
        </w:rPr>
      </w:pPr>
    </w:p>
    <w:p w14:paraId="10C270D7" w14:textId="77777777" w:rsidR="00EC0325" w:rsidRDefault="00EC0325" w:rsidP="00EC0325">
      <w:pPr>
        <w:spacing w:after="0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EC0325">
        <w:rPr>
          <w:rFonts w:ascii="Garamond" w:hAnsi="Garamond" w:cs="Times New Roman"/>
          <w:sz w:val="24"/>
          <w:szCs w:val="24"/>
        </w:rPr>
        <w:t>Со слов моего отца мне стало известно, что сотрудники правоохранительных органов неоднократно пытались установить со мной связь. При этом я не совершала каких-либо противоправных действий и не располагаю сведениями о причинах возможного интереса ко мне со стороны правоохранительных органов.</w:t>
      </w:r>
    </w:p>
    <w:p w14:paraId="2BBFC177" w14:textId="224D853E" w:rsidR="00EC0325" w:rsidRDefault="004767EE" w:rsidP="00EC0325">
      <w:pPr>
        <w:spacing w:after="0"/>
        <w:ind w:firstLine="709"/>
        <w:jc w:val="both"/>
        <w:rPr>
          <w:rStyle w:val="word-wrapper"/>
          <w:rFonts w:ascii="Garamond" w:hAnsi="Garamond" w:cs="Times New Roman"/>
          <w:sz w:val="24"/>
          <w:szCs w:val="24"/>
        </w:rPr>
      </w:pPr>
      <w:r w:rsidRPr="00EF4C6E">
        <w:rPr>
          <w:rFonts w:ascii="Garamond" w:hAnsi="Garamond" w:cs="Times New Roman"/>
          <w:sz w:val="24"/>
          <w:szCs w:val="24"/>
        </w:rPr>
        <w:t>В силу ст. 17 УПК</w:t>
      </w:r>
      <w:r w:rsidR="007B0741">
        <w:rPr>
          <w:rFonts w:ascii="Garamond" w:hAnsi="Garamond" w:cs="Times New Roman"/>
          <w:sz w:val="24"/>
          <w:szCs w:val="24"/>
        </w:rPr>
        <w:t xml:space="preserve"> Республики Беларусь</w:t>
      </w:r>
      <w:r w:rsidRPr="00EF4C6E">
        <w:rPr>
          <w:rFonts w:ascii="Garamond" w:hAnsi="Garamond" w:cs="Times New Roman"/>
          <w:sz w:val="24"/>
          <w:szCs w:val="24"/>
        </w:rPr>
        <w:t xml:space="preserve">, </w:t>
      </w:r>
      <w:r w:rsidRPr="007B0741">
        <w:rPr>
          <w:rFonts w:ascii="Garamond" w:hAnsi="Garamond" w:cs="Times New Roman"/>
          <w:i/>
          <w:iCs/>
          <w:sz w:val="24"/>
          <w:szCs w:val="24"/>
        </w:rPr>
        <w:t>п</w:t>
      </w:r>
      <w:r w:rsidRPr="007B0741">
        <w:rPr>
          <w:rStyle w:val="word-wrapper"/>
          <w:rFonts w:ascii="Garamond" w:hAnsi="Garamond" w:cs="Times New Roman"/>
          <w:i/>
          <w:iCs/>
          <w:sz w:val="24"/>
          <w:szCs w:val="24"/>
        </w:rPr>
        <w:t>одозреваемый, обвиняемый имеют право на защиту. Это право они могут осуществлять как лично, так и с помощью защитника. Орган уголовного преследования и суд обязаны разъяснить подозреваемому, обвиняемому их права и обеспечить возможность защищаться установленными законом средствами и способами, а также обеспечить охрану их личных и имущественных прав.</w:t>
      </w:r>
    </w:p>
    <w:p w14:paraId="1F6807F4" w14:textId="2D11FCF5" w:rsidR="00EC0325" w:rsidRDefault="004767EE" w:rsidP="00EC0325">
      <w:pPr>
        <w:spacing w:after="0"/>
        <w:ind w:firstLine="709"/>
        <w:jc w:val="both"/>
        <w:rPr>
          <w:rStyle w:val="word-wrapper"/>
          <w:rFonts w:ascii="Garamond" w:hAnsi="Garamond" w:cs="Times New Roman"/>
          <w:sz w:val="24"/>
          <w:szCs w:val="24"/>
        </w:rPr>
      </w:pPr>
      <w:r w:rsidRPr="00EF4C6E">
        <w:rPr>
          <w:rStyle w:val="word-wrapper"/>
          <w:rFonts w:ascii="Garamond" w:hAnsi="Garamond" w:cs="Times New Roman"/>
          <w:sz w:val="24"/>
          <w:szCs w:val="24"/>
        </w:rPr>
        <w:t>Согласно ст. 41 УПК</w:t>
      </w:r>
      <w:r w:rsidR="007B0741">
        <w:rPr>
          <w:rStyle w:val="word-wrapper"/>
          <w:rFonts w:ascii="Garamond" w:hAnsi="Garamond" w:cs="Times New Roman"/>
          <w:sz w:val="24"/>
          <w:szCs w:val="24"/>
        </w:rPr>
        <w:t xml:space="preserve"> Республики Беларусь</w:t>
      </w:r>
      <w:r w:rsidRPr="00EF4C6E">
        <w:rPr>
          <w:rStyle w:val="word-wrapper"/>
          <w:rFonts w:ascii="Garamond" w:hAnsi="Garamond" w:cs="Times New Roman"/>
          <w:sz w:val="24"/>
          <w:szCs w:val="24"/>
        </w:rPr>
        <w:t xml:space="preserve">, </w:t>
      </w:r>
      <w:r w:rsidRPr="00BB3ABC">
        <w:rPr>
          <w:rStyle w:val="word-wrapper"/>
          <w:rFonts w:ascii="Garamond" w:hAnsi="Garamond" w:cs="Times New Roman"/>
          <w:i/>
          <w:iCs/>
          <w:sz w:val="24"/>
          <w:szCs w:val="24"/>
        </w:rPr>
        <w:t>п</w:t>
      </w:r>
      <w:r w:rsidR="00AB57A3" w:rsidRPr="00BB3ABC">
        <w:rPr>
          <w:rStyle w:val="word-wrapper"/>
          <w:rFonts w:ascii="Garamond" w:hAnsi="Garamond" w:cs="Times New Roman"/>
          <w:i/>
          <w:iCs/>
          <w:sz w:val="24"/>
          <w:szCs w:val="24"/>
        </w:rPr>
        <w:t>одозреваемый имеет право на защиту. Орган уголовного преследования обязан обеспечить подозреваемому возможность осуществлять принадлежащее ему право на защиту всеми законными средствами и способами.</w:t>
      </w:r>
      <w:r w:rsidRPr="00BB3ABC">
        <w:rPr>
          <w:rStyle w:val="word-wrapper"/>
          <w:rFonts w:ascii="Garamond" w:hAnsi="Garamond" w:cs="Times New Roman"/>
          <w:i/>
          <w:iCs/>
          <w:sz w:val="24"/>
          <w:szCs w:val="24"/>
        </w:rPr>
        <w:t xml:space="preserve"> </w:t>
      </w:r>
      <w:r w:rsidR="00AB57A3" w:rsidRPr="00BB3ABC">
        <w:rPr>
          <w:rStyle w:val="word-wrapper"/>
          <w:rFonts w:ascii="Garamond" w:hAnsi="Garamond" w:cs="Times New Roman"/>
          <w:i/>
          <w:iCs/>
          <w:sz w:val="24"/>
          <w:szCs w:val="24"/>
        </w:rPr>
        <w:t>Подозреваемый имеет право</w:t>
      </w:r>
      <w:r w:rsidRPr="00BB3ABC">
        <w:rPr>
          <w:rStyle w:val="word-wrapper"/>
          <w:rFonts w:ascii="Garamond" w:hAnsi="Garamond" w:cs="Times New Roman"/>
          <w:i/>
          <w:iCs/>
          <w:sz w:val="24"/>
          <w:szCs w:val="24"/>
        </w:rPr>
        <w:t xml:space="preserve"> </w:t>
      </w:r>
      <w:r w:rsidR="00AB57A3" w:rsidRPr="00BB3ABC">
        <w:rPr>
          <w:rStyle w:val="word-wrapper"/>
          <w:rFonts w:ascii="Garamond" w:hAnsi="Garamond" w:cs="Times New Roman"/>
          <w:i/>
          <w:iCs/>
          <w:sz w:val="24"/>
          <w:szCs w:val="24"/>
        </w:rPr>
        <w:t>знать, в чем он подозревается, получить копию постановления о возбуждении против него уголовного</w:t>
      </w:r>
      <w:r w:rsidR="00AB57A3" w:rsidRPr="00BB3ABC">
        <w:rPr>
          <w:rStyle w:val="h-normal"/>
          <w:rFonts w:ascii="Garamond" w:hAnsi="Garamond" w:cs="Times New Roman"/>
          <w:i/>
          <w:iCs/>
          <w:sz w:val="24"/>
          <w:szCs w:val="24"/>
        </w:rPr>
        <w:t> </w:t>
      </w:r>
      <w:r w:rsidR="00AB57A3" w:rsidRPr="00BB3ABC">
        <w:rPr>
          <w:rStyle w:val="word-wrapper"/>
          <w:rFonts w:ascii="Garamond" w:hAnsi="Garamond" w:cs="Times New Roman"/>
          <w:i/>
          <w:iCs/>
          <w:sz w:val="24"/>
          <w:szCs w:val="24"/>
        </w:rPr>
        <w:t>дела или о признании его подозреваемым</w:t>
      </w:r>
      <w:r w:rsidRPr="00BB3ABC">
        <w:rPr>
          <w:rStyle w:val="word-wrapper"/>
          <w:rFonts w:ascii="Garamond" w:hAnsi="Garamond" w:cs="Times New Roman"/>
          <w:i/>
          <w:iCs/>
          <w:sz w:val="24"/>
          <w:szCs w:val="24"/>
        </w:rPr>
        <w:t>, подавать жалобы на действия и решения органа, ведущего уголовный процесс.</w:t>
      </w:r>
    </w:p>
    <w:p w14:paraId="7FF7E93E" w14:textId="77777777" w:rsidR="00EC0325" w:rsidRDefault="00EC0325" w:rsidP="00EC0325">
      <w:pPr>
        <w:spacing w:after="0"/>
        <w:ind w:firstLine="709"/>
        <w:jc w:val="both"/>
        <w:rPr>
          <w:rStyle w:val="word-wrapper"/>
          <w:rFonts w:ascii="Garamond" w:hAnsi="Garamond" w:cs="Times New Roman"/>
          <w:sz w:val="24"/>
          <w:szCs w:val="24"/>
        </w:rPr>
      </w:pPr>
    </w:p>
    <w:p w14:paraId="56666539" w14:textId="1F1E084A" w:rsidR="006832BD" w:rsidRPr="00EF4C6E" w:rsidRDefault="006832BD" w:rsidP="00EC0325">
      <w:pPr>
        <w:spacing w:after="0"/>
        <w:ind w:firstLine="709"/>
        <w:jc w:val="both"/>
        <w:rPr>
          <w:rStyle w:val="word-wrapper"/>
          <w:rFonts w:ascii="Garamond" w:hAnsi="Garamond" w:cs="Times New Roman"/>
          <w:sz w:val="24"/>
          <w:szCs w:val="24"/>
        </w:rPr>
      </w:pPr>
      <w:r w:rsidRPr="00EF4C6E">
        <w:rPr>
          <w:rStyle w:val="word-wrapper"/>
          <w:rFonts w:ascii="Garamond" w:hAnsi="Garamond" w:cs="Times New Roman"/>
          <w:sz w:val="24"/>
          <w:szCs w:val="24"/>
        </w:rPr>
        <w:t>На основании изложенного и ст. 17, ст. 41, УПК</w:t>
      </w:r>
      <w:r w:rsidR="00EF4C6E">
        <w:rPr>
          <w:rStyle w:val="word-wrapper"/>
          <w:rFonts w:ascii="Garamond" w:hAnsi="Garamond" w:cs="Times New Roman"/>
          <w:sz w:val="24"/>
          <w:szCs w:val="24"/>
        </w:rPr>
        <w:t xml:space="preserve"> Республики Беларусь</w:t>
      </w:r>
      <w:r w:rsidRPr="00EF4C6E">
        <w:rPr>
          <w:rStyle w:val="word-wrapper"/>
          <w:rFonts w:ascii="Garamond" w:hAnsi="Garamond" w:cs="Times New Roman"/>
          <w:sz w:val="24"/>
          <w:szCs w:val="24"/>
        </w:rPr>
        <w:t>,</w:t>
      </w:r>
    </w:p>
    <w:p w14:paraId="69B56E7B" w14:textId="77777777" w:rsidR="006832BD" w:rsidRPr="00EF4C6E" w:rsidRDefault="006832BD" w:rsidP="004767EE">
      <w:pPr>
        <w:spacing w:after="0"/>
        <w:ind w:firstLine="567"/>
        <w:jc w:val="both"/>
        <w:rPr>
          <w:rStyle w:val="word-wrapper"/>
          <w:rFonts w:ascii="Garamond" w:hAnsi="Garamond" w:cs="Times New Roman"/>
          <w:sz w:val="24"/>
          <w:szCs w:val="24"/>
        </w:rPr>
      </w:pPr>
    </w:p>
    <w:p w14:paraId="233B2E47" w14:textId="0FFD6961" w:rsidR="006832BD" w:rsidRPr="00EF4C6E" w:rsidRDefault="006832BD" w:rsidP="006832BD">
      <w:pPr>
        <w:spacing w:after="0"/>
        <w:ind w:firstLine="567"/>
        <w:jc w:val="center"/>
        <w:rPr>
          <w:rStyle w:val="word-wrapper"/>
          <w:rFonts w:ascii="Garamond" w:hAnsi="Garamond" w:cs="Times New Roman"/>
          <w:sz w:val="24"/>
          <w:szCs w:val="24"/>
        </w:rPr>
      </w:pPr>
      <w:r w:rsidRPr="00EF4C6E">
        <w:rPr>
          <w:rStyle w:val="word-wrapper"/>
          <w:rFonts w:ascii="Garamond" w:hAnsi="Garamond" w:cs="Times New Roman"/>
          <w:sz w:val="24"/>
          <w:szCs w:val="24"/>
        </w:rPr>
        <w:t>ПРОШУ:</w:t>
      </w:r>
    </w:p>
    <w:p w14:paraId="7B0F9409" w14:textId="77777777" w:rsidR="006832BD" w:rsidRPr="00EF4C6E" w:rsidRDefault="006832BD" w:rsidP="004767EE">
      <w:pPr>
        <w:spacing w:after="0"/>
        <w:ind w:firstLine="567"/>
        <w:jc w:val="both"/>
        <w:rPr>
          <w:rStyle w:val="word-wrapper"/>
          <w:rFonts w:ascii="Garamond" w:hAnsi="Garamond" w:cs="Times New Roman"/>
          <w:sz w:val="24"/>
          <w:szCs w:val="24"/>
        </w:rPr>
      </w:pPr>
    </w:p>
    <w:p w14:paraId="7DDA0FA8" w14:textId="77777777" w:rsidR="00EF4C6E" w:rsidRDefault="006832BD" w:rsidP="00EF4C6E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F4C6E">
        <w:rPr>
          <w:rFonts w:ascii="Garamond" w:hAnsi="Garamond" w:cs="Times New Roman"/>
          <w:sz w:val="24"/>
          <w:szCs w:val="24"/>
        </w:rPr>
        <w:t>сообщить возбуждено ли в отношении меня уголовное дело;</w:t>
      </w:r>
    </w:p>
    <w:p w14:paraId="46FBB1F9" w14:textId="7D5F6D75" w:rsidR="002B0E40" w:rsidRPr="00EC0325" w:rsidRDefault="006832BD" w:rsidP="00F4108D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F4C6E">
        <w:rPr>
          <w:rFonts w:ascii="Garamond" w:hAnsi="Garamond" w:cs="Times New Roman"/>
          <w:sz w:val="24"/>
          <w:szCs w:val="24"/>
        </w:rPr>
        <w:t xml:space="preserve">если уголовное дело возбуждено, прошу </w:t>
      </w:r>
      <w:r w:rsidR="007B0741">
        <w:rPr>
          <w:rFonts w:ascii="Garamond" w:hAnsi="Garamond" w:cs="Times New Roman"/>
          <w:sz w:val="24"/>
          <w:szCs w:val="24"/>
        </w:rPr>
        <w:t>предоставить</w:t>
      </w:r>
      <w:r w:rsidRPr="00EF4C6E">
        <w:rPr>
          <w:rFonts w:ascii="Garamond" w:hAnsi="Garamond" w:cs="Times New Roman"/>
          <w:sz w:val="24"/>
          <w:szCs w:val="24"/>
        </w:rPr>
        <w:t xml:space="preserve"> мне копию постановления о возбуждении уголовного дела</w:t>
      </w:r>
      <w:r w:rsidR="007B0741">
        <w:rPr>
          <w:rFonts w:ascii="Garamond" w:hAnsi="Garamond" w:cs="Times New Roman"/>
          <w:sz w:val="24"/>
          <w:szCs w:val="24"/>
        </w:rPr>
        <w:t>, выслав её по вышеуказанному адресу.</w:t>
      </w:r>
    </w:p>
    <w:p w14:paraId="085A4CFF" w14:textId="77777777" w:rsidR="002B0E40" w:rsidRPr="00EF4C6E" w:rsidRDefault="002B0E40" w:rsidP="00F4108D">
      <w:pPr>
        <w:spacing w:after="0"/>
        <w:rPr>
          <w:rFonts w:ascii="Garamond" w:hAnsi="Garamond" w:cs="Times New Roman"/>
          <w:sz w:val="24"/>
          <w:szCs w:val="24"/>
        </w:rPr>
      </w:pPr>
    </w:p>
    <w:p w14:paraId="775C6311" w14:textId="77777777" w:rsidR="002B0E40" w:rsidRDefault="002B0E40" w:rsidP="00F4108D">
      <w:pPr>
        <w:spacing w:after="0"/>
        <w:rPr>
          <w:rFonts w:ascii="Garamond" w:hAnsi="Garamond" w:cs="Times New Roman"/>
          <w:sz w:val="24"/>
          <w:szCs w:val="24"/>
        </w:rPr>
      </w:pPr>
    </w:p>
    <w:p w14:paraId="104AE1A9" w14:textId="77777777" w:rsidR="007B0741" w:rsidRDefault="007B0741" w:rsidP="00F4108D">
      <w:pPr>
        <w:spacing w:after="0"/>
        <w:rPr>
          <w:rFonts w:ascii="Garamond" w:hAnsi="Garamond" w:cs="Times New Roman"/>
          <w:sz w:val="24"/>
          <w:szCs w:val="24"/>
        </w:rPr>
      </w:pPr>
    </w:p>
    <w:p w14:paraId="11FA6EF5" w14:textId="77777777" w:rsidR="007B0741" w:rsidRDefault="007B0741" w:rsidP="00F4108D">
      <w:pPr>
        <w:spacing w:after="0"/>
        <w:rPr>
          <w:rFonts w:ascii="Garamond" w:hAnsi="Garamond" w:cs="Times New Roman"/>
          <w:sz w:val="24"/>
          <w:szCs w:val="24"/>
        </w:rPr>
      </w:pPr>
    </w:p>
    <w:p w14:paraId="268A4900" w14:textId="77777777" w:rsidR="00E54F68" w:rsidRDefault="00E54F68" w:rsidP="00F4108D">
      <w:pPr>
        <w:spacing w:after="0"/>
        <w:rPr>
          <w:rFonts w:ascii="Garamond" w:hAnsi="Garamond" w:cs="Times New Roman"/>
          <w:sz w:val="24"/>
          <w:szCs w:val="24"/>
        </w:rPr>
      </w:pPr>
    </w:p>
    <w:p w14:paraId="1B3F4947" w14:textId="77777777" w:rsidR="00E54F68" w:rsidRDefault="00E54F68" w:rsidP="00F4108D">
      <w:pPr>
        <w:spacing w:after="0"/>
        <w:rPr>
          <w:rFonts w:ascii="Garamond" w:hAnsi="Garamond" w:cs="Times New Roman"/>
          <w:sz w:val="24"/>
          <w:szCs w:val="24"/>
        </w:rPr>
      </w:pPr>
    </w:p>
    <w:p w14:paraId="6768408A" w14:textId="77777777" w:rsidR="007B0741" w:rsidRPr="00EF4C6E" w:rsidRDefault="007B0741" w:rsidP="00F4108D">
      <w:pPr>
        <w:spacing w:after="0"/>
        <w:rPr>
          <w:rFonts w:ascii="Garamond" w:hAnsi="Garamond" w:cs="Times New Roman"/>
          <w:sz w:val="24"/>
          <w:szCs w:val="24"/>
        </w:rPr>
      </w:pPr>
    </w:p>
    <w:p w14:paraId="5D2DDC60" w14:textId="3055AFA2" w:rsidR="00F4108D" w:rsidRPr="00EF4C6E" w:rsidRDefault="00D42CCB" w:rsidP="00F4108D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 декабря </w:t>
      </w:r>
      <w:r w:rsidR="00F4108D" w:rsidRPr="00EF4C6E">
        <w:rPr>
          <w:rFonts w:ascii="Garamond" w:hAnsi="Garamond" w:cs="Times New Roman"/>
          <w:sz w:val="24"/>
          <w:szCs w:val="24"/>
        </w:rPr>
        <w:t>202</w:t>
      </w:r>
      <w:r>
        <w:rPr>
          <w:rFonts w:ascii="Garamond" w:hAnsi="Garamond" w:cs="Times New Roman"/>
          <w:sz w:val="24"/>
          <w:szCs w:val="24"/>
        </w:rPr>
        <w:t>5 г</w:t>
      </w:r>
      <w:r w:rsidR="00F4108D" w:rsidRPr="00EF4C6E">
        <w:rPr>
          <w:rFonts w:ascii="Garamond" w:hAnsi="Garamond" w:cs="Times New Roman"/>
          <w:sz w:val="24"/>
          <w:szCs w:val="24"/>
        </w:rPr>
        <w:t xml:space="preserve">.                                         </w:t>
      </w:r>
      <w:r>
        <w:rPr>
          <w:rFonts w:ascii="Garamond" w:hAnsi="Garamond" w:cs="Times New Roman"/>
          <w:sz w:val="24"/>
          <w:szCs w:val="24"/>
        </w:rPr>
        <w:t xml:space="preserve">       </w:t>
      </w:r>
      <w:r w:rsidR="00F4108D" w:rsidRPr="00EF4C6E">
        <w:rPr>
          <w:rFonts w:ascii="Garamond" w:hAnsi="Garamond" w:cs="Times New Roman"/>
          <w:sz w:val="24"/>
          <w:szCs w:val="24"/>
        </w:rPr>
        <w:t xml:space="preserve">        </w:t>
      </w:r>
      <w:r w:rsidRPr="00D42CCB">
        <w:rPr>
          <w:rFonts w:ascii="Garamond" w:hAnsi="Garamond" w:cs="Times New Roman"/>
          <w:color w:val="BFBFBF" w:themeColor="background1" w:themeShade="BF"/>
          <w:sz w:val="24"/>
          <w:szCs w:val="24"/>
        </w:rPr>
        <w:t>_________________________</w:t>
      </w:r>
      <w:r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>
        <w:rPr>
          <w:rFonts w:ascii="Garamond" w:hAnsi="Garamond" w:cs="Times New Roman"/>
          <w:sz w:val="24"/>
          <w:szCs w:val="24"/>
        </w:rPr>
        <w:t>Г.В.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</w:t>
      </w:r>
      <w:r w:rsidR="007B0741">
        <w:rPr>
          <w:rFonts w:ascii="Garamond" w:hAnsi="Garamond" w:cs="Times New Roman"/>
          <w:sz w:val="24"/>
          <w:szCs w:val="24"/>
        </w:rPr>
        <w:t>Иванова</w:t>
      </w:r>
    </w:p>
    <w:sectPr w:rsidR="00F4108D" w:rsidRPr="00EF4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E4307"/>
    <w:multiLevelType w:val="hybridMultilevel"/>
    <w:tmpl w:val="4E52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13"/>
    <w:rsid w:val="00055B25"/>
    <w:rsid w:val="000E1706"/>
    <w:rsid w:val="00160B79"/>
    <w:rsid w:val="00232DFB"/>
    <w:rsid w:val="00282813"/>
    <w:rsid w:val="002B0E40"/>
    <w:rsid w:val="003C11B7"/>
    <w:rsid w:val="00434067"/>
    <w:rsid w:val="004767EE"/>
    <w:rsid w:val="004A3A02"/>
    <w:rsid w:val="00560B2A"/>
    <w:rsid w:val="00677BD2"/>
    <w:rsid w:val="006832BD"/>
    <w:rsid w:val="007B0741"/>
    <w:rsid w:val="007C3DB8"/>
    <w:rsid w:val="009906B1"/>
    <w:rsid w:val="00AB57A3"/>
    <w:rsid w:val="00BB3ABC"/>
    <w:rsid w:val="00C00F1B"/>
    <w:rsid w:val="00C86C85"/>
    <w:rsid w:val="00CF2018"/>
    <w:rsid w:val="00D0615C"/>
    <w:rsid w:val="00D2744C"/>
    <w:rsid w:val="00D42CCB"/>
    <w:rsid w:val="00DA32CD"/>
    <w:rsid w:val="00E54F68"/>
    <w:rsid w:val="00EC0325"/>
    <w:rsid w:val="00EF4C6E"/>
    <w:rsid w:val="00F4108D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8067"/>
  <w15:chartTrackingRefBased/>
  <w15:docId w15:val="{215976B5-4322-4FFD-9DA0-30EBCEBA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-normal">
    <w:name w:val="p-normal"/>
    <w:basedOn w:val="Normalny"/>
    <w:rsid w:val="00AB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-normal">
    <w:name w:val="h-normal"/>
    <w:basedOn w:val="Domylnaczcionkaakapitu"/>
    <w:rsid w:val="00AB57A3"/>
  </w:style>
  <w:style w:type="character" w:customStyle="1" w:styleId="word-wrapper">
    <w:name w:val="word-wrapper"/>
    <w:basedOn w:val="Domylnaczcionkaakapitu"/>
    <w:rsid w:val="00AB57A3"/>
  </w:style>
  <w:style w:type="character" w:customStyle="1" w:styleId="fake-non-breaking-space">
    <w:name w:val="fake-non-breaking-space"/>
    <w:basedOn w:val="Domylnaczcionkaakapitu"/>
    <w:rsid w:val="00AB57A3"/>
  </w:style>
  <w:style w:type="character" w:customStyle="1" w:styleId="font-weightbold">
    <w:name w:val="font-weight_bold"/>
    <w:basedOn w:val="Domylnaczcionkaakapitu"/>
    <w:rsid w:val="004767EE"/>
  </w:style>
  <w:style w:type="character" w:customStyle="1" w:styleId="colorff00ff">
    <w:name w:val="color__ff00ff"/>
    <w:basedOn w:val="Domylnaczcionkaakapitu"/>
    <w:rsid w:val="004767EE"/>
  </w:style>
  <w:style w:type="character" w:customStyle="1" w:styleId="color0000ff">
    <w:name w:val="color__0000ff"/>
    <w:basedOn w:val="Domylnaczcionkaakapitu"/>
    <w:rsid w:val="004767EE"/>
  </w:style>
  <w:style w:type="paragraph" w:styleId="Akapitzlist">
    <w:name w:val="List Paragraph"/>
    <w:basedOn w:val="Normalny"/>
    <w:uiPriority w:val="34"/>
    <w:qFormat/>
    <w:rsid w:val="00EF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81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3331473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53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76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4929261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90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Альвина Мингазова</dc:creator>
  <cp:keywords/>
  <dc:description/>
  <cp:lastModifiedBy>Alvina Minhazava</cp:lastModifiedBy>
  <cp:revision>23</cp:revision>
  <dcterms:created xsi:type="dcterms:W3CDTF">2024-01-15T13:19:00Z</dcterms:created>
  <dcterms:modified xsi:type="dcterms:W3CDTF">2026-04-27T08:13:00Z</dcterms:modified>
</cp:coreProperties>
</file>